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DD0" w:rsidRPr="000D0CD2" w:rsidRDefault="000D0CD2" w:rsidP="008E1DD0">
      <w:pPr>
        <w:shd w:val="clear" w:color="auto" w:fill="CBE7F1"/>
        <w:spacing w:after="30" w:line="240" w:lineRule="auto"/>
        <w:jc w:val="both"/>
        <w:rPr>
          <w:rFonts w:ascii="Times New Roman" w:eastAsia="Times New Roman" w:hAnsi="Times New Roman" w:cs="Times New Roman"/>
          <w:caps/>
          <w:color w:val="0D0D0D" w:themeColor="text1" w:themeTint="F2"/>
          <w:sz w:val="28"/>
          <w:szCs w:val="28"/>
          <w:lang w:eastAsia="ru-RU"/>
        </w:rPr>
      </w:pPr>
      <w:r w:rsidRPr="000D0CD2">
        <w:rPr>
          <w:rFonts w:ascii="Times New Roman" w:eastAsia="Times New Roman" w:hAnsi="Times New Roman" w:cs="Times New Roman"/>
          <w:b/>
          <w:caps/>
          <w:color w:val="0D0D0D" w:themeColor="text1" w:themeTint="F2"/>
          <w:sz w:val="28"/>
          <w:szCs w:val="28"/>
          <w:lang w:eastAsia="ru-RU"/>
        </w:rPr>
        <w:t>С</w:t>
      </w:r>
      <w:r w:rsidR="008E1DD0" w:rsidRPr="000D0CD2">
        <w:rPr>
          <w:rFonts w:ascii="Times New Roman" w:eastAsia="Times New Roman" w:hAnsi="Times New Roman" w:cs="Times New Roman"/>
          <w:b/>
          <w:caps/>
          <w:color w:val="0D0D0D" w:themeColor="text1" w:themeTint="F2"/>
          <w:sz w:val="28"/>
          <w:szCs w:val="28"/>
          <w:lang w:eastAsia="ru-RU"/>
        </w:rPr>
        <w:t>ТРАТЕГИИ ВЫПОЛНЕНИЯ ЗАДАНИЙ РАЗДЕЛА "АУДИРОВАНИЕ</w:t>
      </w:r>
      <w:r w:rsidR="008E1DD0" w:rsidRPr="000D0CD2">
        <w:rPr>
          <w:rFonts w:ascii="Times New Roman" w:eastAsia="Times New Roman" w:hAnsi="Times New Roman" w:cs="Times New Roman"/>
          <w:caps/>
          <w:color w:val="0D0D0D" w:themeColor="text1" w:themeTint="F2"/>
          <w:sz w:val="28"/>
          <w:szCs w:val="28"/>
          <w:lang w:eastAsia="ru-RU"/>
        </w:rPr>
        <w:t>"</w:t>
      </w:r>
    </w:p>
    <w:tbl>
      <w:tblPr>
        <w:tblW w:w="5000" w:type="pct"/>
        <w:tblCellSpacing w:w="0" w:type="dxa"/>
        <w:shd w:val="clear" w:color="auto" w:fill="CBE7F1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415"/>
      </w:tblGrid>
      <w:tr w:rsidR="008E1DD0" w:rsidRPr="000D0CD2" w:rsidTr="008E1DD0">
        <w:trPr>
          <w:tblCellSpacing w:w="0" w:type="dxa"/>
        </w:trPr>
        <w:tc>
          <w:tcPr>
            <w:tcW w:w="0" w:type="auto"/>
            <w:shd w:val="clear" w:color="auto" w:fill="CBE7F1"/>
            <w:vAlign w:val="center"/>
            <w:hideMark/>
          </w:tcPr>
          <w:p w:rsidR="008E1DD0" w:rsidRPr="000D0CD2" w:rsidRDefault="008E1DD0" w:rsidP="008E1DD0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  <w:lang w:eastAsia="ru-RU"/>
              </w:rPr>
              <w:t>Задание В</w:t>
            </w:r>
            <w:proofErr w:type="gramStart"/>
            <w:r w:rsidRPr="000D0CD2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  <w:lang w:eastAsia="ru-RU"/>
              </w:rPr>
              <w:t>1</w:t>
            </w:r>
            <w:proofErr w:type="gramEnd"/>
            <w:r w:rsidRPr="000D0CD2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  <w:lang w:eastAsia="ru-RU"/>
              </w:rPr>
              <w:t xml:space="preserve">: </w:t>
            </w:r>
            <w:proofErr w:type="spellStart"/>
            <w:r w:rsidRPr="000D0CD2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  <w:lang w:eastAsia="ru-RU"/>
              </w:rPr>
              <w:t>Аудирование</w:t>
            </w:r>
            <w:proofErr w:type="spellEnd"/>
            <w:r w:rsidRPr="000D0CD2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  <w:lang w:eastAsia="ru-RU"/>
              </w:rPr>
              <w:t xml:space="preserve"> базового уровня</w:t>
            </w:r>
          </w:p>
          <w:p w:rsidR="008E1DD0" w:rsidRPr="000D0CD2" w:rsidRDefault="008E1DD0" w:rsidP="008E1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  <w:lang w:eastAsia="ru-RU"/>
              </w:rPr>
              <w:t>На экзамене предлагается</w:t>
            </w: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 список из 7 утверждений по одной тематике (например, отношение к книгам, здоровый образ жизни и пр.) под буквами A-G. Проигрывается 6 высказываний.</w:t>
            </w:r>
          </w:p>
          <w:p w:rsidR="008E1DD0" w:rsidRPr="000D0CD2" w:rsidRDefault="008E1DD0" w:rsidP="008E1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  <w:lang w:eastAsia="ru-RU"/>
              </w:rPr>
              <w:t>Требуется</w:t>
            </w: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 установить соответствия между имеющимся списком утверждений и высказываниями записанных на плёнку людей. Одно утверждение лишнее.</w:t>
            </w:r>
          </w:p>
          <w:p w:rsidR="008E1DD0" w:rsidRPr="000D0CD2" w:rsidRDefault="008E1DD0" w:rsidP="008E1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Запись звучит дважды.</w:t>
            </w:r>
          </w:p>
          <w:p w:rsidR="008E1DD0" w:rsidRPr="000D0CD2" w:rsidRDefault="008E1DD0" w:rsidP="008E1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1.  Внимательно прочитайте экзаменационные задания перед началом прослушивания или в то время, когда диктор на плёнке читает задание. Вы сможете понять тематическую направленность текста для прослушивания, что, безусловно, облегчит его понимание. Подумайте, по какой общей проблеме высказываются записанные на пленку люди.</w:t>
            </w:r>
          </w:p>
          <w:p w:rsidR="008E1DD0" w:rsidRPr="000D0CD2" w:rsidRDefault="008E1DD0" w:rsidP="008E1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val="en-US"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2.  Подчеркните ключевые слова и подумайте, как их можно </w:t>
            </w:r>
            <w:proofErr w:type="gramStart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расшифровать</w:t>
            </w:r>
            <w:proofErr w:type="gramEnd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 или растолковать.</w:t>
            </w: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br/>
              <w:t>Например</w:t>
            </w: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val="en-US" w:eastAsia="ru-RU"/>
              </w:rPr>
              <w:t>,</w:t>
            </w:r>
          </w:p>
          <w:p w:rsidR="008E1DD0" w:rsidRPr="000D0CD2" w:rsidRDefault="008E1DD0" w:rsidP="008E1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val="en-US" w:eastAsia="ru-RU"/>
              </w:rPr>
            </w:pPr>
            <w:r w:rsidRPr="000D0CD2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  <w:lang w:eastAsia="ru-RU"/>
              </w:rPr>
              <w:t>А</w:t>
            </w:r>
            <w:r w:rsidRPr="000D0CD2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  <w:lang w:val="en-US" w:eastAsia="ru-RU"/>
              </w:rPr>
              <w:t>.</w:t>
            </w: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val="en-US" w:eastAsia="ru-RU"/>
              </w:rPr>
              <w:t> At the age of 7 school should still be fun.</w:t>
            </w: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val="en-US" w:eastAsia="ru-RU"/>
              </w:rPr>
              <w:br/>
              <w:t>fun - </w:t>
            </w:r>
            <w:hyperlink r:id="rId5" w:tooltip="Click to Continue &gt; by QuickRef" w:history="1">
              <w:r w:rsidRPr="000D0CD2">
                <w:rPr>
                  <w:rFonts w:ascii="Times New Roman" w:eastAsia="Times New Roman" w:hAnsi="Times New Roman" w:cs="Times New Roman"/>
                  <w:color w:val="0D0D0D" w:themeColor="text1" w:themeTint="F2"/>
                  <w:sz w:val="28"/>
                  <w:szCs w:val="28"/>
                  <w:u w:val="single"/>
                  <w:lang w:val="en-US" w:eastAsia="ru-RU"/>
                </w:rPr>
                <w:t>PLAY</w:t>
              </w:r>
              <w:r w:rsidRPr="000D0CD2">
                <w:rPr>
                  <w:rFonts w:ascii="Times New Roman" w:eastAsia="Times New Roman" w:hAnsi="Times New Roman" w:cs="Times New Roman"/>
                  <w:noProof/>
                  <w:color w:val="0D0D0D" w:themeColor="text1" w:themeTint="F2"/>
                  <w:sz w:val="28"/>
                  <w:szCs w:val="28"/>
                  <w:lang w:eastAsia="ru-RU"/>
                </w:rPr>
                <w:drawing>
                  <wp:inline distT="0" distB="0" distL="0" distR="0">
                    <wp:extent cx="95250" cy="95250"/>
                    <wp:effectExtent l="19050" t="0" r="0" b="0"/>
                    <wp:docPr id="1" name="Рисунок 1" descr="http://cdncache-a.akamaihd.net/items/it/img/arrow-10x10.png">
                      <a:hlinkClick xmlns:a="http://schemas.openxmlformats.org/drawingml/2006/main" r:id="rId5" tooltip="&quot;Click to Continue &gt; by QuickRef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http://cdncache-a.akamaihd.net/items/it/img/arrow-10x10.png">
                              <a:hlinkClick r:id="rId5" tooltip="&quot;Click to Continue &gt; by QuickRef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5250" cy="952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val="en-US" w:eastAsia="ru-RU"/>
              </w:rPr>
              <w:t>, games, no testing</w:t>
            </w:r>
          </w:p>
          <w:p w:rsidR="008E1DD0" w:rsidRPr="000D0CD2" w:rsidRDefault="008E1DD0" w:rsidP="008E1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3.  Как правило, все семь утверждений близки тематически, поэтому искать надо различия, стараясь ответить на вопрос: «Чем высказывания </w:t>
            </w:r>
            <w:proofErr w:type="spellStart"/>
            <w:r w:rsidRPr="000D0CD2">
              <w:rPr>
                <w:rFonts w:ascii="Times New Roman" w:eastAsia="Times New Roman" w:hAnsi="Times New Roman" w:cs="Times New Roman"/>
                <w:i/>
                <w:iCs/>
                <w:color w:val="0D0D0D" w:themeColor="text1" w:themeTint="F2"/>
                <w:sz w:val="28"/>
                <w:szCs w:val="28"/>
                <w:lang w:eastAsia="ru-RU"/>
              </w:rPr>
              <w:t>отличаются</w:t>
            </w: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друг</w:t>
            </w:r>
            <w:proofErr w:type="spellEnd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 от друга?»</w:t>
            </w:r>
          </w:p>
          <w:p w:rsidR="008E1DD0" w:rsidRPr="000D0CD2" w:rsidRDefault="008E1DD0" w:rsidP="008E1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4.  Не забудьте, что на экзаменационном </w:t>
            </w:r>
            <w:proofErr w:type="gramStart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билете</w:t>
            </w:r>
            <w:proofErr w:type="gramEnd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 вы можете делать </w:t>
            </w:r>
            <w:proofErr w:type="gramStart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какие</w:t>
            </w:r>
            <w:proofErr w:type="gramEnd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 угодно пометки, лишь бы это было вам на пользу. Например, по мере того как вы подбираете номер говорящего к каждому ответу, вы можете этот ответ вычеркивать, зачеркивать, ставить галочку или крестик. Тогда ответ на самый трудный вопрос можно вычислить методом исключения.</w:t>
            </w:r>
          </w:p>
          <w:p w:rsidR="008E1DD0" w:rsidRPr="000D0CD2" w:rsidRDefault="008E1DD0" w:rsidP="008E1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5. Подумайте, является ли каждое высказывание аргументом </w:t>
            </w:r>
            <w:proofErr w:type="gramStart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за</w:t>
            </w:r>
            <w:proofErr w:type="gramEnd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 или против в обсуждаемой проблеме.</w:t>
            </w: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br/>
              <w:t>Например,</w:t>
            </w:r>
          </w:p>
          <w:p w:rsidR="008E1DD0" w:rsidRPr="000D0CD2" w:rsidRDefault="008E1DD0" w:rsidP="008E1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val="en-US" w:eastAsia="ru-RU"/>
              </w:rPr>
            </w:pPr>
            <w:r w:rsidRPr="000D0CD2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  <w:lang w:eastAsia="ru-RU"/>
              </w:rPr>
              <w:t>А.</w:t>
            </w: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 </w:t>
            </w:r>
            <w:proofErr w:type="spellStart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At</w:t>
            </w:r>
            <w:proofErr w:type="spellEnd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the</w:t>
            </w:r>
            <w:proofErr w:type="spellEnd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age</w:t>
            </w:r>
            <w:proofErr w:type="spellEnd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of</w:t>
            </w:r>
            <w:proofErr w:type="spellEnd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 7 </w:t>
            </w:r>
            <w:proofErr w:type="spellStart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school</w:t>
            </w:r>
            <w:proofErr w:type="spellEnd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should</w:t>
            </w:r>
            <w:proofErr w:type="spellEnd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still</w:t>
            </w:r>
            <w:proofErr w:type="spellEnd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be</w:t>
            </w:r>
            <w:proofErr w:type="spellEnd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fun</w:t>
            </w:r>
            <w:proofErr w:type="spellEnd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 — </w:t>
            </w:r>
            <w:proofErr w:type="gramStart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говорящий</w:t>
            </w:r>
            <w:proofErr w:type="gramEnd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 явно против каких-либо тестов в этом возрасте.</w:t>
            </w: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br/>
            </w:r>
            <w:r w:rsidRPr="000D0CD2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  <w:lang w:eastAsia="ru-RU"/>
              </w:rPr>
              <w:t>В</w:t>
            </w:r>
            <w:r w:rsidRPr="000D0CD2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  <w:lang w:val="en-US" w:eastAsia="ru-RU"/>
              </w:rPr>
              <w:t>.</w:t>
            </w: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val="en-US" w:eastAsia="ru-RU"/>
              </w:rPr>
              <w:t xml:space="preserve"> testing prepares children for the modern world — </w:t>
            </w: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точка</w:t>
            </w: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val="en-US" w:eastAsia="ru-RU"/>
              </w:rPr>
              <w:t xml:space="preserve"> </w:t>
            </w: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зрения</w:t>
            </w: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val="en-US" w:eastAsia="ru-RU"/>
              </w:rPr>
              <w:t xml:space="preserve"> </w:t>
            </w: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в</w:t>
            </w: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val="en-US" w:eastAsia="ru-RU"/>
              </w:rPr>
              <w:t xml:space="preserve"> </w:t>
            </w: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защиту</w:t>
            </w: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val="en-US" w:eastAsia="ru-RU"/>
              </w:rPr>
              <w:t xml:space="preserve"> </w:t>
            </w: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тестирования</w:t>
            </w:r>
          </w:p>
          <w:p w:rsidR="008E1DD0" w:rsidRPr="000D0CD2" w:rsidRDefault="008E1DD0" w:rsidP="008E1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lastRenderedPageBreak/>
              <w:t xml:space="preserve">6.  Помните, что вопросы никогда не копируют </w:t>
            </w:r>
            <w:proofErr w:type="gramStart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исходный</w:t>
            </w:r>
            <w:proofErr w:type="gramEnd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аудиотекст</w:t>
            </w:r>
            <w:proofErr w:type="spellEnd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. Создатели тестов, как правило, не используют в вопросах точно те же слова и выражения, которые даются в тексте для прослушивания, а используют синонимы и другие способы выражения той же самой идеи. Поэтому если вы видите в вопросе то же самое слово/выражение, что и в самом тексте для прослушивания, это, скорее всего, неправильный вариант, и вас пытаются «подловить». </w:t>
            </w:r>
          </w:p>
          <w:p w:rsidR="008E1DD0" w:rsidRPr="000D0CD2" w:rsidRDefault="008E1DD0" w:rsidP="008E1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7. </w:t>
            </w:r>
            <w:proofErr w:type="gramStart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Во время первого прослушивания над каждым номером говорящего постарайтесь записать какую-либо информацию о говорящем, по которой вы смогли бы его вспомнить (мужчина - женщина, взрослый - ребенок, молодой - старый), а также их общее отношение к обсуждаемой проблеме (отрицательное или положительное) и 1-2 ключевых слова из их высказывания.</w:t>
            </w:r>
            <w:proofErr w:type="gramEnd"/>
          </w:p>
          <w:p w:rsidR="008E1DD0" w:rsidRPr="000D0CD2" w:rsidRDefault="008E1DD0" w:rsidP="008E1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8.  Не спешите определить ответ сразу после окончания высказывания каждого говорящего. Прослушайте всю запись до конца и только затем выбирайте ответы, опираясь на ваши заметки. Помните, что одно утверждение лишнее.</w:t>
            </w:r>
          </w:p>
          <w:p w:rsidR="008E1DD0" w:rsidRPr="000D0CD2" w:rsidRDefault="008E1DD0" w:rsidP="008E1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9.  При повторном прослушивании сосредоточьте внимание на тех говорящих, чьи высказывания вы не успели соотнести ни с одним утверждением.</w:t>
            </w:r>
          </w:p>
          <w:p w:rsidR="008E1DD0" w:rsidRPr="000D0CD2" w:rsidRDefault="008E1DD0" w:rsidP="008E1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10.  Если вы все ещё затрудняетесь, попробуйте отгадать правильный ответ.</w:t>
            </w:r>
          </w:p>
          <w:p w:rsidR="008E1DD0" w:rsidRPr="000D0CD2" w:rsidRDefault="008E1DD0" w:rsidP="008E1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11.  Убедитесь, что вы не написали одну и ту же букву в таблицу дважды.</w:t>
            </w:r>
          </w:p>
          <w:p w:rsidR="008E1DD0" w:rsidRPr="000D0CD2" w:rsidRDefault="008E1DD0" w:rsidP="008E1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  <w:lang w:eastAsia="ru-RU"/>
              </w:rPr>
              <w:t>Задание А1-А7 повышенного уровня</w:t>
            </w:r>
          </w:p>
          <w:p w:rsidR="008E1DD0" w:rsidRPr="000D0CD2" w:rsidRDefault="008E1DD0" w:rsidP="008E1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  <w:lang w:eastAsia="ru-RU"/>
              </w:rPr>
              <w:t>Предлагается список из</w:t>
            </w: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 семи утверждений и три ответа на выбор:</w:t>
            </w:r>
          </w:p>
          <w:p w:rsidR="008E1DD0" w:rsidRPr="000D0CD2" w:rsidRDefault="008E1DD0" w:rsidP="008E1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1 – правильно (</w:t>
            </w:r>
            <w:proofErr w:type="spellStart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True</w:t>
            </w:r>
            <w:proofErr w:type="spellEnd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)</w:t>
            </w:r>
          </w:p>
          <w:p w:rsidR="008E1DD0" w:rsidRPr="000D0CD2" w:rsidRDefault="008E1DD0" w:rsidP="008E1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2 – неправильно (</w:t>
            </w:r>
            <w:proofErr w:type="spellStart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False</w:t>
            </w:r>
            <w:proofErr w:type="spellEnd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)</w:t>
            </w:r>
          </w:p>
          <w:p w:rsidR="008E1DD0" w:rsidRPr="000D0CD2" w:rsidRDefault="008E1DD0" w:rsidP="008E1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3 –  в тексте не говорится  (</w:t>
            </w:r>
            <w:proofErr w:type="spellStart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not</w:t>
            </w:r>
            <w:proofErr w:type="spellEnd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stated</w:t>
            </w:r>
            <w:proofErr w:type="spellEnd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)</w:t>
            </w:r>
          </w:p>
          <w:p w:rsidR="008E1DD0" w:rsidRPr="000D0CD2" w:rsidRDefault="008E1DD0" w:rsidP="008E1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  <w:lang w:eastAsia="ru-RU"/>
              </w:rPr>
              <w:t>Требуется</w:t>
            </w: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 определить, соответствует или не соответствует утверждение содержанию  прослушиваемого текста или в тексте вообще об этом не говорится.</w:t>
            </w:r>
          </w:p>
          <w:p w:rsidR="008E1DD0" w:rsidRPr="000D0CD2" w:rsidRDefault="008E1DD0" w:rsidP="008E1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Запись звучит дважды.</w:t>
            </w:r>
          </w:p>
          <w:p w:rsidR="008E1DD0" w:rsidRPr="000D0CD2" w:rsidRDefault="008E1DD0" w:rsidP="008E1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  <w:lang w:eastAsia="ru-RU"/>
              </w:rPr>
              <w:t>Важно!</w:t>
            </w: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 До начала прослушивания внимательно прочитайте утверждения, чтобы понять тематическую направленность текста, что, безусловно, </w:t>
            </w: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lastRenderedPageBreak/>
              <w:t>облегчит его понимание, а также нацелит вас на нужную информацию. Не пытайтесь определить правильный ответ до прослушивания текста, потому что ответ зависит исключительно от содержания текста. Общие знания или догадка в данном случае могут навредить. Прочитав задания, можно попытаться представить, о чем будет говориться в записи.</w:t>
            </w:r>
          </w:p>
          <w:p w:rsidR="008E1DD0" w:rsidRPr="000D0CD2" w:rsidRDefault="008E1DD0" w:rsidP="008E1DD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40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Помните, что в заданиях такого типа порядок приведенных утверждений, как правило, соответствует тому порядку, в каком информация дается в аудиозаписи. А вот в конце задания могут быть вопросы более общего содержания. При ответе на них необходимо подумать о тексте всей записи целиком.</w:t>
            </w:r>
          </w:p>
          <w:p w:rsidR="008E1DD0" w:rsidRPr="000D0CD2" w:rsidRDefault="008E1DD0" w:rsidP="008E1DD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40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В каждом утверждении найдите и подчеркните ключевое слово. Это поможет вам сосредоточиться на том, что требуется от вас услышать.</w:t>
            </w:r>
          </w:p>
          <w:p w:rsidR="008E1DD0" w:rsidRPr="000D0CD2" w:rsidRDefault="008E1DD0" w:rsidP="008E1DD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40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Во время второго прослушивания сосредоточьте внимание на тех вопросах, на которые вы не услышали ответа.</w:t>
            </w:r>
          </w:p>
          <w:p w:rsidR="008E1DD0" w:rsidRPr="000D0CD2" w:rsidRDefault="008E1DD0" w:rsidP="008E1DD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40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Не оставляйте вопросы без ответов. В крайнем случае, попытайтесь просто угадать правильный ответ.</w:t>
            </w:r>
          </w:p>
          <w:p w:rsidR="008E1DD0" w:rsidRPr="000D0CD2" w:rsidRDefault="008E1DD0" w:rsidP="008E1DD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40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Перенесите ваши ответы в Бланк Ответов.</w:t>
            </w:r>
          </w:p>
          <w:p w:rsidR="008E1DD0" w:rsidRPr="000D0CD2" w:rsidRDefault="008E1DD0" w:rsidP="008E1DD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440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Проверьте, правильно ли вы записали ответы в Бланке.</w:t>
            </w:r>
          </w:p>
          <w:p w:rsidR="008E1DD0" w:rsidRPr="000D0CD2" w:rsidRDefault="008E1DD0" w:rsidP="008E1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  <w:lang w:eastAsia="ru-RU"/>
              </w:rPr>
              <w:t>Задание А8-А14 высокого уровня</w:t>
            </w:r>
          </w:p>
          <w:p w:rsidR="008E1DD0" w:rsidRPr="000D0CD2" w:rsidRDefault="008E1DD0" w:rsidP="008E1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  <w:lang w:eastAsia="ru-RU"/>
              </w:rPr>
              <w:t>Важно!</w:t>
            </w: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 Внимательно прочитайте рубрику, задания и возможные ответы. По ним вы уже сможете понять основное содержание. Прослушивая запись, сосредоточьтесь на том, чтобы по ключевым словам (тем, что </w:t>
            </w:r>
            <w:proofErr w:type="gramStart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даны</w:t>
            </w:r>
            <w:proofErr w:type="gramEnd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 в заданиях) уловить ту часть текста, где содержится ответ. Помните, что вопросы расположены в порядке следования </w:t>
            </w:r>
            <w:proofErr w:type="spellStart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аудиотекста</w:t>
            </w:r>
            <w:proofErr w:type="spellEnd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.</w:t>
            </w:r>
          </w:p>
          <w:p w:rsidR="008E1DD0" w:rsidRPr="000D0CD2" w:rsidRDefault="008E1DD0" w:rsidP="008E1DD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1440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Внимательно прочитайте задания - у вас появится общее представление о том, что вам предстоит услышать. Например, прочитайте вот эти задания из экзамена за 2005 год:</w:t>
            </w:r>
          </w:p>
          <w:tbl>
            <w:tblPr>
              <w:tblW w:w="4500" w:type="pct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8405"/>
            </w:tblGrid>
            <w:tr w:rsidR="008E1DD0" w:rsidRPr="000D0CD2" w:rsidTr="008E1DD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</w:pPr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eastAsia="ru-RU"/>
                    </w:rPr>
                    <w:t xml:space="preserve">Вы услышите беседу  инструктора  по  каноэ  Майка  </w:t>
                  </w:r>
                  <w:proofErr w:type="spellStart"/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eastAsia="ru-RU"/>
                    </w:rPr>
                    <w:t>Ферроу</w:t>
                  </w:r>
                  <w:proofErr w:type="spellEnd"/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eastAsia="ru-RU"/>
                    </w:rPr>
                    <w:t xml:space="preserve"> с туристами. В заданиях </w:t>
                  </w:r>
                  <w:r w:rsidRPr="000D0CD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D0D0D" w:themeColor="text1" w:themeTint="F2"/>
                      <w:sz w:val="28"/>
                      <w:szCs w:val="28"/>
                      <w:lang w:eastAsia="ru-RU"/>
                    </w:rPr>
                    <w:t>А1-А7</w:t>
                  </w:r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eastAsia="ru-RU"/>
                    </w:rPr>
                    <w:t> обведите цифру </w:t>
                  </w:r>
                  <w:r w:rsidRPr="000D0CD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D0D0D" w:themeColor="text1" w:themeTint="F2"/>
                      <w:sz w:val="28"/>
                      <w:szCs w:val="28"/>
                      <w:lang w:eastAsia="ru-RU"/>
                    </w:rPr>
                    <w:t>1</w:t>
                  </w:r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eastAsia="ru-RU"/>
                    </w:rPr>
                    <w:t>, </w:t>
                  </w:r>
                  <w:r w:rsidRPr="000D0CD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D0D0D" w:themeColor="text1" w:themeTint="F2"/>
                      <w:sz w:val="28"/>
                      <w:szCs w:val="28"/>
                      <w:lang w:eastAsia="ru-RU"/>
                    </w:rPr>
                    <w:t>2</w:t>
                  </w:r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eastAsia="ru-RU"/>
                    </w:rPr>
                    <w:t> или </w:t>
                  </w:r>
                  <w:r w:rsidRPr="000D0CD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D0D0D" w:themeColor="text1" w:themeTint="F2"/>
                      <w:sz w:val="28"/>
                      <w:szCs w:val="28"/>
                      <w:lang w:eastAsia="ru-RU"/>
                    </w:rPr>
                    <w:t>3</w:t>
                  </w:r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eastAsia="ru-RU"/>
                    </w:rPr>
                    <w:t>, соответствующую выбранному вами варианту ответа. Вы</w:t>
                  </w:r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 xml:space="preserve"> </w:t>
                  </w:r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eastAsia="ru-RU"/>
                    </w:rPr>
                    <w:t>услышите</w:t>
                  </w:r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 xml:space="preserve"> </w:t>
                  </w:r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eastAsia="ru-RU"/>
                    </w:rPr>
                    <w:t>запись</w:t>
                  </w:r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 xml:space="preserve"> </w:t>
                  </w:r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eastAsia="ru-RU"/>
                    </w:rPr>
                    <w:t>дважды</w:t>
                  </w:r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.</w:t>
                  </w:r>
                </w:p>
              </w:tc>
            </w:tr>
          </w:tbl>
          <w:p w:rsidR="008E1DD0" w:rsidRPr="000D0CD2" w:rsidRDefault="008E1DD0" w:rsidP="008E1DD0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val="en-US" w:eastAsia="ru-RU"/>
              </w:rPr>
            </w:pPr>
          </w:p>
          <w:tbl>
            <w:tblPr>
              <w:tblpPr w:leftFromText="45" w:rightFromText="45" w:vertAnchor="text"/>
              <w:tblW w:w="25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67"/>
            </w:tblGrid>
            <w:tr w:rsidR="008E1DD0" w:rsidRPr="000D0CD2" w:rsidTr="008E1DD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240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</w:pPr>
                  <w:r w:rsidRPr="000D0CD2">
                    <w:rPr>
                      <w:rFonts w:ascii="Times New Roman" w:eastAsia="Times New Roman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A7</w:t>
                  </w:r>
                </w:p>
              </w:tc>
            </w:tr>
          </w:tbl>
          <w:p w:rsidR="008E1DD0" w:rsidRPr="000D0CD2" w:rsidRDefault="008E1DD0" w:rsidP="008E1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val="en-US"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val="en-US" w:eastAsia="ru-RU"/>
              </w:rPr>
              <w:t>Mike has come to the office to</w:t>
            </w:r>
          </w:p>
          <w:tbl>
            <w:tblPr>
              <w:tblW w:w="2500" w:type="pct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82"/>
              <w:gridCol w:w="4288"/>
            </w:tblGrid>
            <w:tr w:rsidR="008E1DD0" w:rsidRPr="000D0CD2" w:rsidTr="008E1DD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</w:pPr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1)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AD6FCF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</w:pPr>
                  <w:hyperlink r:id="rId7" w:tooltip="Click to Continue &gt; by QuickRef" w:history="1">
                    <w:r w:rsidR="008E1DD0" w:rsidRPr="000D0CD2">
                      <w:rPr>
                        <w:rFonts w:ascii="Times New Roman" w:eastAsia="Times New Roman" w:hAnsi="Times New Roman" w:cs="Times New Roman"/>
                        <w:color w:val="0D0D0D" w:themeColor="text1" w:themeTint="F2"/>
                        <w:sz w:val="28"/>
                        <w:szCs w:val="28"/>
                        <w:u w:val="single"/>
                        <w:lang w:val="en-US" w:eastAsia="ru-RU"/>
                      </w:rPr>
                      <w:t>WORK</w:t>
                    </w:r>
                    <w:r w:rsidR="008E1DD0" w:rsidRPr="000D0CD2">
                      <w:rPr>
                        <w:rFonts w:ascii="Times New Roman" w:eastAsia="Times New Roman" w:hAnsi="Times New Roman" w:cs="Times New Roman"/>
                        <w:noProof/>
                        <w:color w:val="0D0D0D" w:themeColor="text1" w:themeTint="F2"/>
                        <w:sz w:val="28"/>
                        <w:szCs w:val="28"/>
                        <w:lang w:eastAsia="ru-RU"/>
                      </w:rPr>
                      <w:drawing>
                        <wp:inline distT="0" distB="0" distL="0" distR="0">
                          <wp:extent cx="95250" cy="95250"/>
                          <wp:effectExtent l="19050" t="0" r="0" b="0"/>
                          <wp:docPr id="2" name="Рисунок 2" descr="http://cdncache-a.akamaihd.net/items/it/img/arrow-10x10.png">
                            <a:hlinkClick xmlns:a="http://schemas.openxmlformats.org/drawingml/2006/main" r:id="rId7" tooltip="&quot;Click to Continue &gt; by QuickRef&quot;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http://cdncache-a.akamaihd.net/items/it/img/arrow-10x10.png">
                                    <a:hlinkClick r:id="rId7" tooltip="&quot;Click to Continue &gt; by QuickRef&quot;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5250" cy="952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hyperlink>
                  <w:r w:rsidR="008E1DD0"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 out new canoe routes.</w:t>
                  </w:r>
                </w:p>
              </w:tc>
            </w:tr>
            <w:tr w:rsidR="008E1DD0" w:rsidRPr="000D0CD2" w:rsidTr="008E1DD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</w:pPr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2)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</w:pPr>
                  <w:proofErr w:type="gramStart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give</w:t>
                  </w:r>
                  <w:proofErr w:type="gramEnd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 xml:space="preserve"> instructions in canoeing.</w:t>
                  </w:r>
                </w:p>
              </w:tc>
            </w:tr>
            <w:tr w:rsidR="008E1DD0" w:rsidRPr="000D0CD2" w:rsidTr="008E1DD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</w:pPr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3)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</w:pPr>
                  <w:proofErr w:type="gramStart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talk</w:t>
                  </w:r>
                  <w:proofErr w:type="gramEnd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 xml:space="preserve"> to the holidaymakers.</w:t>
                  </w:r>
                </w:p>
              </w:tc>
            </w:tr>
          </w:tbl>
          <w:tbl>
            <w:tblPr>
              <w:tblpPr w:leftFromText="45" w:rightFromText="45" w:vertAnchor="text"/>
              <w:tblW w:w="25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67"/>
            </w:tblGrid>
            <w:tr w:rsidR="008E1DD0" w:rsidRPr="000D0CD2" w:rsidTr="008E1DD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240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</w:pPr>
                  <w:r w:rsidRPr="000D0CD2">
                    <w:rPr>
                      <w:rFonts w:ascii="Times New Roman" w:eastAsia="Times New Roman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lastRenderedPageBreak/>
                    <w:t>A8</w:t>
                  </w:r>
                </w:p>
              </w:tc>
            </w:tr>
          </w:tbl>
          <w:p w:rsidR="008E1DD0" w:rsidRPr="000D0CD2" w:rsidRDefault="008E1DD0" w:rsidP="008E1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val="en-US"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val="en-US" w:eastAsia="ru-RU"/>
              </w:rPr>
              <w:t>The woman is worried about</w:t>
            </w:r>
          </w:p>
          <w:tbl>
            <w:tblPr>
              <w:tblW w:w="2500" w:type="pct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04"/>
              <w:gridCol w:w="4266"/>
            </w:tblGrid>
            <w:tr w:rsidR="008E1DD0" w:rsidRPr="000D0CD2" w:rsidTr="008E1DD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</w:pPr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1)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the</w:t>
                  </w:r>
                  <w:proofErr w:type="spellEnd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local</w:t>
                  </w:r>
                  <w:proofErr w:type="spellEnd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guides</w:t>
                  </w:r>
                  <w:proofErr w:type="spellEnd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 xml:space="preserve">’ </w:t>
                  </w:r>
                  <w:proofErr w:type="spellStart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competence</w:t>
                  </w:r>
                  <w:proofErr w:type="spellEnd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  <w:tr w:rsidR="008E1DD0" w:rsidRPr="000D0CD2" w:rsidTr="008E1DD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</w:pPr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2)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her</w:t>
                  </w:r>
                  <w:proofErr w:type="spellEnd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own</w:t>
                  </w:r>
                  <w:proofErr w:type="spellEnd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physical</w:t>
                  </w:r>
                  <w:proofErr w:type="spellEnd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fitness</w:t>
                  </w:r>
                  <w:proofErr w:type="spellEnd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  <w:tr w:rsidR="008E1DD0" w:rsidRPr="000D0CD2" w:rsidTr="008E1DD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</w:pPr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3)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</w:pPr>
                  <w:proofErr w:type="gramStart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the</w:t>
                  </w:r>
                  <w:proofErr w:type="gramEnd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 xml:space="preserve"> organization of the tour.</w:t>
                  </w:r>
                </w:p>
              </w:tc>
            </w:tr>
          </w:tbl>
          <w:tbl>
            <w:tblPr>
              <w:tblpPr w:leftFromText="45" w:rightFromText="45" w:vertAnchor="text"/>
              <w:tblW w:w="25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67"/>
            </w:tblGrid>
            <w:tr w:rsidR="008E1DD0" w:rsidRPr="000D0CD2" w:rsidTr="008E1DD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240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</w:pPr>
                  <w:r w:rsidRPr="000D0CD2">
                    <w:rPr>
                      <w:rFonts w:ascii="Times New Roman" w:eastAsia="Times New Roman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A9</w:t>
                  </w:r>
                </w:p>
              </w:tc>
            </w:tr>
          </w:tbl>
          <w:p w:rsidR="008E1DD0" w:rsidRPr="000D0CD2" w:rsidRDefault="008E1DD0" w:rsidP="008E1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val="en-US"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val="en-US" w:eastAsia="ru-RU"/>
              </w:rPr>
              <w:t>After the course tourists can go canoeing on</w:t>
            </w:r>
          </w:p>
          <w:tbl>
            <w:tblPr>
              <w:tblW w:w="2500" w:type="pct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09"/>
              <w:gridCol w:w="4261"/>
            </w:tblGrid>
            <w:tr w:rsidR="008E1DD0" w:rsidRPr="000D0CD2" w:rsidTr="008E1DD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</w:pPr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1)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quick</w:t>
                  </w:r>
                  <w:proofErr w:type="spellEnd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winding</w:t>
                  </w:r>
                  <w:proofErr w:type="spellEnd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streams</w:t>
                  </w:r>
                  <w:proofErr w:type="spellEnd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  <w:tr w:rsidR="008E1DD0" w:rsidRPr="000D0CD2" w:rsidTr="008E1DD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</w:pPr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2)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peaceful</w:t>
                  </w:r>
                  <w:proofErr w:type="spellEnd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river</w:t>
                  </w:r>
                  <w:proofErr w:type="spellEnd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sections</w:t>
                  </w:r>
                  <w:proofErr w:type="spellEnd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  <w:tr w:rsidR="008E1DD0" w:rsidRPr="000D0CD2" w:rsidTr="008E1DD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</w:pPr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3)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</w:pPr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a</w:t>
                  </w:r>
                  <w:proofErr w:type="gramStart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  river</w:t>
                  </w:r>
                  <w:proofErr w:type="gramEnd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 xml:space="preserve"> with small waterfalls.</w:t>
                  </w:r>
                </w:p>
              </w:tc>
            </w:tr>
          </w:tbl>
          <w:tbl>
            <w:tblPr>
              <w:tblpPr w:leftFromText="45" w:rightFromText="45" w:vertAnchor="text"/>
              <w:tblW w:w="25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573"/>
            </w:tblGrid>
            <w:tr w:rsidR="008E1DD0" w:rsidRPr="000D0CD2" w:rsidTr="008E1DD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240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</w:pPr>
                  <w:r w:rsidRPr="000D0CD2">
                    <w:rPr>
                      <w:rFonts w:ascii="Times New Roman" w:eastAsia="Times New Roman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A10</w:t>
                  </w:r>
                </w:p>
              </w:tc>
            </w:tr>
          </w:tbl>
          <w:p w:rsidR="008E1DD0" w:rsidRPr="000D0CD2" w:rsidRDefault="008E1DD0" w:rsidP="008E1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val="en-US"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val="en-US" w:eastAsia="ru-RU"/>
              </w:rPr>
              <w:t>Tourists can use a camp car</w:t>
            </w:r>
          </w:p>
          <w:tbl>
            <w:tblPr>
              <w:tblW w:w="2500" w:type="pct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527"/>
              <w:gridCol w:w="4143"/>
            </w:tblGrid>
            <w:tr w:rsidR="008E1DD0" w:rsidRPr="000D0CD2" w:rsidTr="008E1DD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</w:pPr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1)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whenever</w:t>
                  </w:r>
                  <w:proofErr w:type="spellEnd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they</w:t>
                  </w:r>
                  <w:proofErr w:type="spellEnd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want</w:t>
                  </w:r>
                  <w:proofErr w:type="spellEnd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  <w:tr w:rsidR="008E1DD0" w:rsidRPr="000D0CD2" w:rsidTr="008E1DD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</w:pPr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2)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</w:pPr>
                  <w:proofErr w:type="gramStart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only</w:t>
                  </w:r>
                  <w:proofErr w:type="gramEnd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 xml:space="preserve"> if they pay for it.</w:t>
                  </w:r>
                </w:p>
              </w:tc>
            </w:tr>
            <w:tr w:rsidR="008E1DD0" w:rsidRPr="000D0CD2" w:rsidTr="008E1DD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</w:pPr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3)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</w:pPr>
                  <w:proofErr w:type="gramStart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in</w:t>
                  </w:r>
                  <w:proofErr w:type="gramEnd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 xml:space="preserve"> emergency cases.</w:t>
                  </w:r>
                </w:p>
              </w:tc>
            </w:tr>
          </w:tbl>
          <w:tbl>
            <w:tblPr>
              <w:tblpPr w:leftFromText="45" w:rightFromText="45" w:vertAnchor="text"/>
              <w:tblW w:w="25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573"/>
            </w:tblGrid>
            <w:tr w:rsidR="008E1DD0" w:rsidRPr="000D0CD2" w:rsidTr="008E1DD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240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</w:pPr>
                  <w:r w:rsidRPr="000D0CD2">
                    <w:rPr>
                      <w:rFonts w:ascii="Times New Roman" w:eastAsia="Times New Roman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A11</w:t>
                  </w:r>
                </w:p>
              </w:tc>
            </w:tr>
          </w:tbl>
          <w:p w:rsidR="008E1DD0" w:rsidRPr="000D0CD2" w:rsidRDefault="008E1DD0" w:rsidP="008E1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val="en-US"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val="en-US" w:eastAsia="ru-RU"/>
              </w:rPr>
              <w:t>The idea of camping on the ground seems to the woman</w:t>
            </w:r>
          </w:p>
          <w:tbl>
            <w:tblPr>
              <w:tblW w:w="2500" w:type="pct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992"/>
              <w:gridCol w:w="3678"/>
            </w:tblGrid>
            <w:tr w:rsidR="008E1DD0" w:rsidRPr="000D0CD2" w:rsidTr="008E1DD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</w:pPr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1)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</w:pPr>
                  <w:proofErr w:type="gramStart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silly</w:t>
                  </w:r>
                  <w:proofErr w:type="gramEnd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.</w:t>
                  </w:r>
                </w:p>
              </w:tc>
            </w:tr>
            <w:tr w:rsidR="008E1DD0" w:rsidRPr="000D0CD2" w:rsidTr="008E1DD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</w:pPr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2)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</w:pPr>
                  <w:proofErr w:type="gramStart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romantic</w:t>
                  </w:r>
                  <w:proofErr w:type="gramEnd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.</w:t>
                  </w:r>
                </w:p>
              </w:tc>
            </w:tr>
            <w:tr w:rsidR="008E1DD0" w:rsidRPr="000D0CD2" w:rsidTr="008E1DD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</w:pPr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3)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</w:pPr>
                  <w:proofErr w:type="gramStart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attractive</w:t>
                  </w:r>
                  <w:proofErr w:type="gramEnd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.</w:t>
                  </w:r>
                </w:p>
              </w:tc>
            </w:tr>
          </w:tbl>
          <w:tbl>
            <w:tblPr>
              <w:tblpPr w:leftFromText="45" w:rightFromText="45" w:vertAnchor="text"/>
              <w:tblW w:w="25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573"/>
            </w:tblGrid>
            <w:tr w:rsidR="008E1DD0" w:rsidRPr="000D0CD2" w:rsidTr="008E1DD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240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</w:pPr>
                  <w:r w:rsidRPr="000D0CD2">
                    <w:rPr>
                      <w:rFonts w:ascii="Times New Roman" w:eastAsia="Times New Roman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A12</w:t>
                  </w:r>
                </w:p>
              </w:tc>
            </w:tr>
          </w:tbl>
          <w:p w:rsidR="008E1DD0" w:rsidRPr="000D0CD2" w:rsidRDefault="008E1DD0" w:rsidP="008E1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val="en-US"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val="en-US" w:eastAsia="ru-RU"/>
              </w:rPr>
              <w:t>The woman finds the canoe trip risky because</w:t>
            </w:r>
          </w:p>
          <w:tbl>
            <w:tblPr>
              <w:tblW w:w="2500" w:type="pct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82"/>
              <w:gridCol w:w="4288"/>
            </w:tblGrid>
            <w:tr w:rsidR="008E1DD0" w:rsidRPr="000D0CD2" w:rsidTr="008E1DD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</w:pPr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1)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</w:pPr>
                  <w:proofErr w:type="gramStart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the</w:t>
                  </w:r>
                  <w:proofErr w:type="gramEnd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 xml:space="preserve"> canoes are too small.</w:t>
                  </w:r>
                </w:p>
              </w:tc>
            </w:tr>
            <w:tr w:rsidR="008E1DD0" w:rsidRPr="000D0CD2" w:rsidTr="008E1DD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</w:pPr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2)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</w:pPr>
                  <w:proofErr w:type="gramStart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the</w:t>
                  </w:r>
                  <w:proofErr w:type="gramEnd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 xml:space="preserve"> course is not long enough.</w:t>
                  </w:r>
                </w:p>
              </w:tc>
            </w:tr>
            <w:tr w:rsidR="008E1DD0" w:rsidRPr="000D0CD2" w:rsidTr="008E1DD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</w:pPr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3)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</w:pPr>
                  <w:proofErr w:type="gramStart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the</w:t>
                  </w:r>
                  <w:proofErr w:type="gramEnd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 xml:space="preserve"> equipment is not very good.</w:t>
                  </w:r>
                </w:p>
              </w:tc>
            </w:tr>
          </w:tbl>
          <w:tbl>
            <w:tblPr>
              <w:tblpPr w:leftFromText="45" w:rightFromText="45" w:vertAnchor="text"/>
              <w:tblW w:w="25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573"/>
            </w:tblGrid>
            <w:tr w:rsidR="008E1DD0" w:rsidRPr="000D0CD2" w:rsidTr="008E1DD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240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</w:pPr>
                  <w:r w:rsidRPr="000D0CD2">
                    <w:rPr>
                      <w:rFonts w:ascii="Times New Roman" w:eastAsia="Times New Roman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A13</w:t>
                  </w:r>
                </w:p>
              </w:tc>
            </w:tr>
          </w:tbl>
          <w:p w:rsidR="008E1DD0" w:rsidRPr="000D0CD2" w:rsidRDefault="008E1DD0" w:rsidP="008E1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val="en-US"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val="en-US" w:eastAsia="ru-RU"/>
              </w:rPr>
              <w:t>In the end the woman</w:t>
            </w:r>
          </w:p>
          <w:tbl>
            <w:tblPr>
              <w:tblW w:w="2500" w:type="pct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24"/>
              <w:gridCol w:w="4346"/>
            </w:tblGrid>
            <w:tr w:rsidR="008E1DD0" w:rsidRPr="000D0CD2" w:rsidTr="008E1DD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</w:pPr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1)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</w:pPr>
                  <w:proofErr w:type="gramStart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is</w:t>
                  </w:r>
                  <w:proofErr w:type="gramEnd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 xml:space="preserve"> sure she will enjoy the trip.</w:t>
                  </w:r>
                </w:p>
              </w:tc>
            </w:tr>
            <w:tr w:rsidR="008E1DD0" w:rsidRPr="000D0CD2" w:rsidTr="008E1DD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</w:pPr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2)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</w:pPr>
                  <w:proofErr w:type="gramStart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is</w:t>
                  </w:r>
                  <w:proofErr w:type="gramEnd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 xml:space="preserve"> disappointed with the trip arrangements.</w:t>
                  </w:r>
                </w:p>
              </w:tc>
            </w:tr>
            <w:tr w:rsidR="008E1DD0" w:rsidRPr="000D0CD2" w:rsidTr="008E1DD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</w:pPr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3)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</w:pPr>
                  <w:proofErr w:type="gramStart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feels</w:t>
                  </w:r>
                  <w:proofErr w:type="gramEnd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 xml:space="preserve"> like going on a canoe trip.</w:t>
                  </w:r>
                </w:p>
              </w:tc>
            </w:tr>
          </w:tbl>
          <w:p w:rsidR="008E1DD0" w:rsidRPr="000D0CD2" w:rsidRDefault="008E1DD0" w:rsidP="008E1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После прочтения сразу становится понятно основное содержание </w:t>
            </w:r>
            <w:proofErr w:type="spellStart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аудиотекста</w:t>
            </w:r>
            <w:proofErr w:type="spellEnd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: инструктор по каноэ пытается убедить потенциальную туристку отправиться в путешествие по реке на каноэ. Сначала будет какой-то курс обучения, но туристка опасается, что такой вид отдыха ей не подойдёт по ряду причин и т.д.</w:t>
            </w:r>
          </w:p>
          <w:p w:rsidR="008E1DD0" w:rsidRPr="000D0CD2" w:rsidRDefault="008E1DD0" w:rsidP="008E1DD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1440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Подчеркните ключевые слова в заданиях. Приготовьтесь услышать их. Подумайте, как их можно расшифровать, </w:t>
            </w: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lastRenderedPageBreak/>
              <w:t>объяснить, что за ними стоит.</w:t>
            </w: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br/>
              <w:t>Например,</w:t>
            </w:r>
          </w:p>
          <w:tbl>
            <w:tblPr>
              <w:tblpPr w:leftFromText="45" w:rightFromText="45" w:vertAnchor="text"/>
              <w:tblW w:w="25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573"/>
            </w:tblGrid>
            <w:tr w:rsidR="008E1DD0" w:rsidRPr="000D0CD2" w:rsidTr="008E1DD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240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</w:pPr>
                  <w:r w:rsidRPr="000D0CD2">
                    <w:rPr>
                      <w:rFonts w:ascii="Times New Roman" w:eastAsia="Times New Roman" w:hAnsi="Times New Roman" w:cs="Times New Roman"/>
                      <w:b/>
                      <w:bCs/>
                      <w:color w:val="0D0D0D" w:themeColor="text1" w:themeTint="F2"/>
                      <w:sz w:val="28"/>
                      <w:szCs w:val="28"/>
                      <w:lang w:eastAsia="ru-RU"/>
                    </w:rPr>
                    <w:t>A10</w:t>
                  </w:r>
                </w:p>
              </w:tc>
            </w:tr>
          </w:tbl>
          <w:p w:rsidR="008E1DD0" w:rsidRPr="000D0CD2" w:rsidRDefault="008E1DD0" w:rsidP="008E1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val="en-US"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val="en-US" w:eastAsia="ru-RU"/>
              </w:rPr>
              <w:t>Tourists can use a camp car</w:t>
            </w:r>
          </w:p>
          <w:tbl>
            <w:tblPr>
              <w:tblW w:w="2500" w:type="pct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24"/>
              <w:gridCol w:w="4346"/>
            </w:tblGrid>
            <w:tr w:rsidR="008E1DD0" w:rsidRPr="000D0CD2" w:rsidTr="008E1DD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</w:pPr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1)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</w:pPr>
                  <w:proofErr w:type="gramStart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whenever</w:t>
                  </w:r>
                  <w:proofErr w:type="gramEnd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 xml:space="preserve"> they want. -- </w:t>
                  </w:r>
                  <w:proofErr w:type="gramStart"/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why</w:t>
                  </w:r>
                  <w:proofErr w:type="gramEnd"/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 xml:space="preserve"> would they want to use it?  </w:t>
                  </w:r>
                  <w:proofErr w:type="gramStart"/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to</w:t>
                  </w:r>
                  <w:proofErr w:type="gramEnd"/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 xml:space="preserve"> go sightseeing, to visit a town/village?</w:t>
                  </w:r>
                </w:p>
              </w:tc>
            </w:tr>
            <w:tr w:rsidR="008E1DD0" w:rsidRPr="000D0CD2" w:rsidTr="008E1DD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</w:pPr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2)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</w:pPr>
                  <w:proofErr w:type="gramStart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only</w:t>
                  </w:r>
                  <w:proofErr w:type="gramEnd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 xml:space="preserve"> if they pay for it. -- </w:t>
                  </w:r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then you have to hear the numbers -- how much it costs</w:t>
                  </w:r>
                </w:p>
              </w:tc>
            </w:tr>
            <w:tr w:rsidR="008E1DD0" w:rsidRPr="000D0CD2" w:rsidTr="008E1DD0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</w:pPr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w:t>3)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E1DD0" w:rsidRPr="000D0CD2" w:rsidRDefault="008E1DD0" w:rsidP="008E1DD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in</w:t>
                  </w:r>
                  <w:proofErr w:type="gramEnd"/>
                  <w:r w:rsidRPr="000D0CD2">
                    <w:rPr>
                      <w:rFonts w:ascii="Times New Roman" w:eastAsia="Times New Roman" w:hAnsi="Times New Roman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 xml:space="preserve"> emergency cases. -- </w:t>
                  </w:r>
                  <w:proofErr w:type="gramStart"/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what</w:t>
                  </w:r>
                  <w:proofErr w:type="gramEnd"/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 xml:space="preserve"> are they -- injuries? </w:t>
                  </w:r>
                  <w:proofErr w:type="gramStart"/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accidents</w:t>
                  </w:r>
                  <w:proofErr w:type="gramEnd"/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 xml:space="preserve">? </w:t>
                  </w:r>
                  <w:proofErr w:type="gramStart"/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strong</w:t>
                  </w:r>
                  <w:proofErr w:type="gramEnd"/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 xml:space="preserve"> wind? </w:t>
                  </w:r>
                  <w:proofErr w:type="gramStart"/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>wild</w:t>
                  </w:r>
                  <w:proofErr w:type="gramEnd"/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w:t xml:space="preserve"> animals? </w:t>
                  </w:r>
                  <w:proofErr w:type="spellStart"/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eastAsia="ru-RU"/>
                    </w:rPr>
                    <w:t>You</w:t>
                  </w:r>
                  <w:proofErr w:type="spellEnd"/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eastAsia="ru-RU"/>
                    </w:rPr>
                    <w:t>usually</w:t>
                  </w:r>
                  <w:proofErr w:type="spellEnd"/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eastAsia="ru-RU"/>
                    </w:rPr>
                    <w:t>transport</w:t>
                  </w:r>
                  <w:proofErr w:type="spellEnd"/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eastAsia="ru-RU"/>
                    </w:rPr>
                    <w:t>people</w:t>
                  </w:r>
                  <w:proofErr w:type="spellEnd"/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eastAsia="ru-RU"/>
                    </w:rPr>
                    <w:t>to</w:t>
                  </w:r>
                  <w:proofErr w:type="spellEnd"/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eastAsia="ru-RU"/>
                    </w:rPr>
                    <w:t>hospital</w:t>
                  </w:r>
                  <w:proofErr w:type="spellEnd"/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eastAsia="ru-RU"/>
                    </w:rPr>
                    <w:t>if</w:t>
                  </w:r>
                  <w:proofErr w:type="spellEnd"/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eastAsia="ru-RU"/>
                    </w:rPr>
                    <w:t>anything</w:t>
                  </w:r>
                  <w:proofErr w:type="spellEnd"/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eastAsia="ru-RU"/>
                    </w:rPr>
                    <w:t>happens</w:t>
                  </w:r>
                  <w:proofErr w:type="spellEnd"/>
                  <w:r w:rsidRPr="000D0CD2">
                    <w:rPr>
                      <w:rFonts w:ascii="Times New Roman" w:eastAsia="Times New Roman" w:hAnsi="Times New Roman" w:cs="Times New Roman"/>
                      <w:i/>
                      <w:iCs/>
                      <w:color w:val="0D0D0D" w:themeColor="text1" w:themeTint="F2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</w:tbl>
          <w:p w:rsidR="008E1DD0" w:rsidRPr="000D0CD2" w:rsidRDefault="008E1DD0" w:rsidP="008E1DD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1440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Подумайте, что конкретно вам нужно понять, и нацельте себя на то, чтобы услышать нужную вам информацию.</w:t>
            </w:r>
          </w:p>
          <w:p w:rsidR="008E1DD0" w:rsidRPr="000D0CD2" w:rsidRDefault="008E1DD0" w:rsidP="008E1DD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1440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При первом прослушивании ответьте </w:t>
            </w:r>
            <w:proofErr w:type="gramStart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на те</w:t>
            </w:r>
            <w:proofErr w:type="gramEnd"/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 задания, в которых вы уверены.</w:t>
            </w:r>
          </w:p>
          <w:p w:rsidR="008E1DD0" w:rsidRPr="000D0CD2" w:rsidRDefault="008E1DD0" w:rsidP="008E1DD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1440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При повторном прослушивании сосредоточьтесь на том, что вы не смогли услышать.</w:t>
            </w:r>
          </w:p>
          <w:p w:rsidR="008E1DD0" w:rsidRPr="000D0CD2" w:rsidRDefault="008E1DD0" w:rsidP="008E1DD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1440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Если вы так и не смогли услышать ответа, попробуйте догадаться, пользуясь логикой и вашим жизненным опытом.</w:t>
            </w:r>
          </w:p>
          <w:p w:rsidR="008E1DD0" w:rsidRPr="000D0CD2" w:rsidRDefault="008E1DD0" w:rsidP="008E1DD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1440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Перенесите ваши ответы в Бланк Ответов.</w:t>
            </w:r>
          </w:p>
          <w:p w:rsidR="008E1DD0" w:rsidRPr="000D0CD2" w:rsidRDefault="008E1DD0" w:rsidP="008E1DD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1440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0D0CD2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Проверьте, правильно ли вы записали ответы в Бланке.</w:t>
            </w:r>
          </w:p>
          <w:p w:rsidR="008E1DD0" w:rsidRPr="000D0CD2" w:rsidRDefault="008E1DD0" w:rsidP="008E1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</w:p>
        </w:tc>
      </w:tr>
    </w:tbl>
    <w:p w:rsidR="002558E7" w:rsidRDefault="002558E7"/>
    <w:sectPr w:rsidR="002558E7" w:rsidSect="00255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050AC"/>
    <w:multiLevelType w:val="multilevel"/>
    <w:tmpl w:val="1D326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FC7A80"/>
    <w:multiLevelType w:val="multilevel"/>
    <w:tmpl w:val="0270D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F66847"/>
    <w:multiLevelType w:val="multilevel"/>
    <w:tmpl w:val="5ADE7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DD52F9D"/>
    <w:multiLevelType w:val="multilevel"/>
    <w:tmpl w:val="C8F0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E1DD0"/>
    <w:rsid w:val="000D0CD2"/>
    <w:rsid w:val="002558E7"/>
    <w:rsid w:val="008E1DD0"/>
    <w:rsid w:val="00AD6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1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E1DD0"/>
    <w:rPr>
      <w:b/>
      <w:bCs/>
    </w:rPr>
  </w:style>
  <w:style w:type="character" w:customStyle="1" w:styleId="apple-converted-space">
    <w:name w:val="apple-converted-space"/>
    <w:basedOn w:val="a0"/>
    <w:rsid w:val="008E1DD0"/>
  </w:style>
  <w:style w:type="character" w:styleId="a5">
    <w:name w:val="Hyperlink"/>
    <w:basedOn w:val="a0"/>
    <w:uiPriority w:val="99"/>
    <w:semiHidden/>
    <w:unhideWhenUsed/>
    <w:rsid w:val="008E1DD0"/>
    <w:rPr>
      <w:color w:val="0000FF"/>
      <w:u w:val="single"/>
    </w:rPr>
  </w:style>
  <w:style w:type="character" w:styleId="a6">
    <w:name w:val="Emphasis"/>
    <w:basedOn w:val="a0"/>
    <w:uiPriority w:val="20"/>
    <w:qFormat/>
    <w:rsid w:val="008E1DD0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8E1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1D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9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1079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64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engto.ru/publ/podgotovka_k_egeh_po_anglijskomu_jazyku/strategii_vypolnenija_zadanij_razdela_quot_audirovanie_quot/22-1-0-2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lengto.ru/publ/podgotovka_k_egeh_po_anglijskomu_jazyku/strategii_vypolnenija_zadanij_razdela_quot_audirovanie_quot/22-1-0-26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1165</Words>
  <Characters>6645</Characters>
  <Application>Microsoft Office Word</Application>
  <DocSecurity>0</DocSecurity>
  <Lines>55</Lines>
  <Paragraphs>15</Paragraphs>
  <ScaleCrop>false</ScaleCrop>
  <Company>Grizli777</Company>
  <LinksUpToDate>false</LinksUpToDate>
  <CharactersWithSpaces>7795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2015-03-27T04:02:00Z</dcterms:created>
  <dcterms:modified xsi:type="dcterms:W3CDTF">2016-01-13T07:07:00Z</dcterms:modified>
</cp:coreProperties>
</file>