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087" w:rsidRPr="00555784" w:rsidRDefault="00616087" w:rsidP="00616087">
      <w:pPr>
        <w:ind w:firstLine="709"/>
        <w:jc w:val="center"/>
        <w:rPr>
          <w:sz w:val="28"/>
          <w:szCs w:val="28"/>
        </w:rPr>
      </w:pPr>
    </w:p>
    <w:p w:rsidR="00616087" w:rsidRPr="00555784" w:rsidRDefault="00616087" w:rsidP="00616087">
      <w:pPr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616087" w:rsidRPr="005D1642" w:rsidTr="004654CA">
        <w:tc>
          <w:tcPr>
            <w:tcW w:w="4927" w:type="dxa"/>
            <w:shd w:val="clear" w:color="auto" w:fill="auto"/>
          </w:tcPr>
          <w:p w:rsidR="00616087" w:rsidRPr="005D1642" w:rsidRDefault="00616087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616087" w:rsidRPr="005D1642" w:rsidRDefault="00616087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Педсоветом</w:t>
            </w:r>
          </w:p>
          <w:p w:rsidR="00616087" w:rsidRPr="005D1642" w:rsidRDefault="00616087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МБОУ СОШ с</w:t>
            </w:r>
            <w:proofErr w:type="gramStart"/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рославка</w:t>
            </w:r>
          </w:p>
          <w:p w:rsidR="00616087" w:rsidRPr="005D1642" w:rsidRDefault="00616087" w:rsidP="004654CA">
            <w:pPr>
              <w:tabs>
                <w:tab w:val="left" w:pos="540"/>
                <w:tab w:val="left" w:pos="720"/>
              </w:tabs>
              <w:jc w:val="both"/>
              <w:rPr>
                <w:sz w:val="28"/>
                <w:szCs w:val="28"/>
              </w:rPr>
            </w:pPr>
            <w:r w:rsidRPr="005D1642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>1</w:t>
            </w:r>
            <w:r w:rsidRPr="005D1642">
              <w:rPr>
                <w:sz w:val="28"/>
                <w:szCs w:val="28"/>
              </w:rPr>
              <w:t xml:space="preserve"> от</w:t>
            </w:r>
            <w:r>
              <w:rPr>
                <w:sz w:val="28"/>
                <w:szCs w:val="28"/>
              </w:rPr>
              <w:t xml:space="preserve"> 29 августа 2013 г.</w:t>
            </w:r>
          </w:p>
          <w:p w:rsidR="00616087" w:rsidRPr="005D1642" w:rsidRDefault="00616087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616087" w:rsidRPr="005D1642" w:rsidRDefault="00616087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1642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УТВЕРЖДЕНО </w:t>
            </w:r>
          </w:p>
          <w:p w:rsidR="00616087" w:rsidRPr="005D1642" w:rsidRDefault="00616087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Директор МБОУ СОШ с</w:t>
            </w:r>
            <w:proofErr w:type="gramStart"/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рославка</w:t>
            </w:r>
          </w:p>
          <w:p w:rsidR="00616087" w:rsidRPr="005D1642" w:rsidRDefault="00616087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_____________С.А.Малинин</w:t>
            </w:r>
            <w:proofErr w:type="spellEnd"/>
          </w:p>
          <w:p w:rsidR="00616087" w:rsidRPr="005D1642" w:rsidRDefault="00616087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Приказ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111 </w:t>
            </w:r>
            <w:r w:rsidRPr="005D164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31 августа 2013 г.</w:t>
            </w:r>
          </w:p>
          <w:p w:rsidR="00616087" w:rsidRPr="005D1642" w:rsidRDefault="00616087" w:rsidP="004654CA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5F3A" w:rsidRDefault="00355F3A" w:rsidP="00355F3A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355F3A" w:rsidRPr="00355F3A" w:rsidRDefault="00355F3A" w:rsidP="00355F3A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355F3A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ПОЛОЖЕНИЕ</w:t>
      </w:r>
    </w:p>
    <w:p w:rsidR="008861C0" w:rsidRDefault="00355F3A" w:rsidP="00355F3A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355F3A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о сетевой форме реализации образовательных программ</w:t>
      </w:r>
    </w:p>
    <w:p w:rsidR="00355F3A" w:rsidRPr="00355F3A" w:rsidRDefault="008861C0" w:rsidP="00355F3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в МБОУ СОШ с</w:t>
      </w:r>
      <w:proofErr w:type="gramStart"/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.Я</w:t>
      </w:r>
      <w:proofErr w:type="gramEnd"/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рославка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 Общие положения</w:t>
      </w:r>
    </w:p>
    <w:p w:rsidR="008861C0" w:rsidRPr="00B51E88" w:rsidRDefault="00355F3A" w:rsidP="008861C0">
      <w:pPr>
        <w:jc w:val="both"/>
        <w:rPr>
          <w:bCs/>
          <w:sz w:val="28"/>
          <w:szCs w:val="28"/>
        </w:rPr>
      </w:pPr>
      <w:r w:rsidRPr="00355F3A">
        <w:rPr>
          <w:sz w:val="28"/>
          <w:szCs w:val="28"/>
        </w:rPr>
        <w:t xml:space="preserve">1.1. Настоящее положение разработано на основании ст.13, ст.15, </w:t>
      </w:r>
      <w:r w:rsidR="008861C0">
        <w:rPr>
          <w:sz w:val="28"/>
          <w:szCs w:val="28"/>
        </w:rPr>
        <w:t>п</w:t>
      </w:r>
      <w:r w:rsidRPr="00355F3A">
        <w:rPr>
          <w:sz w:val="28"/>
          <w:szCs w:val="28"/>
        </w:rPr>
        <w:t xml:space="preserve">п.7 </w:t>
      </w:r>
      <w:r w:rsidR="008861C0">
        <w:rPr>
          <w:sz w:val="28"/>
          <w:szCs w:val="28"/>
        </w:rPr>
        <w:t>п</w:t>
      </w:r>
      <w:r w:rsidRPr="00355F3A">
        <w:rPr>
          <w:sz w:val="28"/>
          <w:szCs w:val="28"/>
        </w:rPr>
        <w:t xml:space="preserve">.1 ст.34 </w:t>
      </w:r>
      <w:r w:rsidR="008861C0" w:rsidRPr="00B51E88">
        <w:rPr>
          <w:bCs/>
          <w:sz w:val="28"/>
          <w:szCs w:val="28"/>
        </w:rPr>
        <w:t>Федерального Закона</w:t>
      </w:r>
      <w:r w:rsidR="008861C0" w:rsidRPr="00B51E88">
        <w:rPr>
          <w:color w:val="000000"/>
          <w:sz w:val="28"/>
          <w:szCs w:val="28"/>
        </w:rPr>
        <w:t xml:space="preserve"> от  29.12.2012 № 273-ФЗ   «Об образовании в Российской Федерации»</w:t>
      </w:r>
      <w:r w:rsidR="008861C0" w:rsidRPr="00B51E88">
        <w:rPr>
          <w:bCs/>
          <w:sz w:val="28"/>
          <w:szCs w:val="28"/>
        </w:rPr>
        <w:t xml:space="preserve">. 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1.2. Организация сетевого взаимодействия предполагает использование ресурсов нескольких образовательных учреждений, обеспечивающих возможность обучающимся осваивать образовательные программы различного уровня и направленности.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355F3A">
        <w:rPr>
          <w:rFonts w:ascii="Times New Roman" w:hAnsi="Times New Roman" w:cs="Times New Roman"/>
          <w:sz w:val="28"/>
          <w:szCs w:val="28"/>
        </w:rPr>
        <w:t>Сетевая форма реализации образовательных программ (далее - сетевая</w:t>
      </w:r>
      <w:proofErr w:type="gramEnd"/>
      <w:r w:rsidRPr="00355F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5F3A">
        <w:rPr>
          <w:rFonts w:ascii="Times New Roman" w:hAnsi="Times New Roman" w:cs="Times New Roman"/>
          <w:sz w:val="28"/>
          <w:szCs w:val="28"/>
        </w:rPr>
        <w:t>форма) обеспечивает возможность освоения обучающимся образовательной программы с использованием ресурсов нескольких организаций, осуществляющих образовательную деятельность, в том числе иностранных, а также при необходимости с использованием ресурсов иных организаций.</w:t>
      </w:r>
      <w:proofErr w:type="gramEnd"/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1.4. В реализации образовательных программ с использованием сетевой формы наряду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F3A">
        <w:rPr>
          <w:rFonts w:ascii="Times New Roman" w:hAnsi="Times New Roman" w:cs="Times New Roman"/>
          <w:sz w:val="28"/>
          <w:szCs w:val="28"/>
        </w:rPr>
        <w:t>организациями, осуществляющими образовательную деятельность, также могут участвовать научные организации, медицинские организации, организации культуры, физкультурно-спортивные и иные организации, обладающие ресурсами, необходимыми для осуществления обучения, проведения учебной и производственной практики и осуществления иных видов учебной деятельности, предусмотренных соответствующей образовательной программой.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1.5. Необходимыми условиями организации сетевого взаимодействия образовательных учреждений являются:</w:t>
      </w:r>
    </w:p>
    <w:p w:rsidR="00355F3A" w:rsidRPr="00355F3A" w:rsidRDefault="00355F3A" w:rsidP="008A771C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наличие нормативно-правовой базы регулирования правоотношений участников сети;</w:t>
      </w:r>
    </w:p>
    <w:p w:rsidR="00355F3A" w:rsidRPr="00355F3A" w:rsidRDefault="00355F3A" w:rsidP="008A771C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договорные формы правоотношений между участниками сети;</w:t>
      </w:r>
    </w:p>
    <w:p w:rsidR="00355F3A" w:rsidRPr="00355F3A" w:rsidRDefault="00355F3A" w:rsidP="008A771C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 xml:space="preserve">наличие в сети различных учреждений и организаций, предоставляющих </w:t>
      </w:r>
      <w:proofErr w:type="gramStart"/>
      <w:r w:rsidRPr="00355F3A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355F3A">
        <w:rPr>
          <w:rFonts w:ascii="Times New Roman" w:hAnsi="Times New Roman" w:cs="Times New Roman"/>
          <w:sz w:val="28"/>
          <w:szCs w:val="28"/>
        </w:rPr>
        <w:t xml:space="preserve"> действительную возможность выбора;</w:t>
      </w:r>
    </w:p>
    <w:p w:rsidR="00355F3A" w:rsidRPr="00355F3A" w:rsidRDefault="00355F3A" w:rsidP="008A771C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возможность осуществления перемещений обучающихся и учителей образовательных учреждений, входящих в сеть;</w:t>
      </w:r>
    </w:p>
    <w:p w:rsidR="00355F3A" w:rsidRPr="00355F3A" w:rsidRDefault="00355F3A" w:rsidP="008A771C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возможность организации зачета результатов по учебным курсам и образовательным программам.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 xml:space="preserve">1.6. Выбор вариантов построения сетевого взаимодействия образовательных учреждений осуществляют те, кто выступает в качестве инициаторов сетевого взаимодействия: обучающиеся, их родители или законные представители, </w:t>
      </w:r>
      <w:r w:rsidRPr="00355F3A">
        <w:rPr>
          <w:rFonts w:ascii="Times New Roman" w:hAnsi="Times New Roman" w:cs="Times New Roman"/>
          <w:sz w:val="28"/>
          <w:szCs w:val="28"/>
        </w:rPr>
        <w:lastRenderedPageBreak/>
        <w:t>администрация образовательных учреждений, представители управления образования администрации района.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2. Цели и задачи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 xml:space="preserve">2.1. Обеспечение качественного образования, социализация и адаптация </w:t>
      </w:r>
      <w:proofErr w:type="gramStart"/>
      <w:r w:rsidRPr="00355F3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55F3A">
        <w:rPr>
          <w:rFonts w:ascii="Times New Roman" w:hAnsi="Times New Roman" w:cs="Times New Roman"/>
          <w:sz w:val="28"/>
          <w:szCs w:val="28"/>
        </w:rPr>
        <w:t xml:space="preserve"> к условиям современной жизни путем формирования сетевой модели обучения.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2.2. Обеспечение доступности качественного образования обучающихся, удовлетворяющего потребности социума и рынка труда, за счет внедрения в систему образования новых информационно-коммуникационных и педагогических технологий.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2.3.Обновление содержания методической работы с педагогическими и руководящими кадрами на принципах сетевой организации и маркетинга.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3. Нормативно-правовые акты, регулирующие сетевое взаимодействие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образовательных учреждений.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3.1. При заключении договоров между участниками сети образовательные учреждения становятся участниками гражданских правоотношений, которые регулируются Гражданским кодексом Российской Федерации.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3.2. Средствами правового регулирования сетевого взаимодействия в образовательных учреждениях выступают:</w:t>
      </w:r>
    </w:p>
    <w:p w:rsidR="00355F3A" w:rsidRPr="00355F3A" w:rsidRDefault="00355F3A" w:rsidP="008A771C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комплект локальных актов, в которых регулируются правоотношения участников образовательного процесса в связи с реализацией образовательных программ;</w:t>
      </w:r>
    </w:p>
    <w:p w:rsidR="00355F3A" w:rsidRPr="00355F3A" w:rsidRDefault="00355F3A" w:rsidP="008A771C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комплект договоров со сторонними образовательными учреждениями и организациями,</w:t>
      </w:r>
    </w:p>
    <w:p w:rsidR="00355F3A" w:rsidRPr="00355F3A" w:rsidRDefault="00355F3A" w:rsidP="008A771C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обеспечивающих совместную реализацию образовательных программ.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3.3.В договоре о сетевой форме реализации образовательных программ указываются: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 xml:space="preserve">1) вид, уровень и направленность образовательной программы (часть образовательной программы </w:t>
      </w:r>
      <w:proofErr w:type="gramStart"/>
      <w:r w:rsidRPr="00355F3A">
        <w:rPr>
          <w:rFonts w:ascii="Times New Roman" w:hAnsi="Times New Roman" w:cs="Times New Roman"/>
          <w:sz w:val="28"/>
          <w:szCs w:val="28"/>
        </w:rPr>
        <w:t>определенных</w:t>
      </w:r>
      <w:proofErr w:type="gramEnd"/>
      <w:r w:rsidRPr="00355F3A">
        <w:rPr>
          <w:rFonts w:ascii="Times New Roman" w:hAnsi="Times New Roman" w:cs="Times New Roman"/>
          <w:sz w:val="28"/>
          <w:szCs w:val="28"/>
        </w:rPr>
        <w:t xml:space="preserve"> уровня, вида и направленности), реализуемой с использованием сетевой формы;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5F3A">
        <w:rPr>
          <w:rFonts w:ascii="Times New Roman" w:hAnsi="Times New Roman" w:cs="Times New Roman"/>
          <w:sz w:val="28"/>
          <w:szCs w:val="28"/>
        </w:rPr>
        <w:t>2) статус обучающихся в организациях, правила приема на обучение по образовательной программе, реализуемой с использованием сетевой формы;</w:t>
      </w:r>
      <w:proofErr w:type="gramEnd"/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3) условия и порядок осуществления образовательной деятельности по образовательной программе, реализуемой посредством сетевой формы, в том числе распределение обязанностей между организациями, порядок реализации образовательной программы,</w:t>
      </w:r>
      <w:r w:rsidR="008A771C">
        <w:rPr>
          <w:rFonts w:ascii="Times New Roman" w:hAnsi="Times New Roman" w:cs="Times New Roman"/>
          <w:sz w:val="28"/>
          <w:szCs w:val="28"/>
        </w:rPr>
        <w:t xml:space="preserve"> </w:t>
      </w:r>
      <w:r w:rsidRPr="00355F3A">
        <w:rPr>
          <w:rFonts w:ascii="Times New Roman" w:hAnsi="Times New Roman" w:cs="Times New Roman"/>
          <w:sz w:val="28"/>
          <w:szCs w:val="28"/>
        </w:rPr>
        <w:t>характер и объем ресурсов, используемых каждой организацией, реализующей образовательные программы посредством сетевой формы;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4) выдаваемые документ или документы об образовании и о квалификации, документ или документы об обучении, а также организации, осуществляющие образовательную деятельность, которыми выдаются указанные документы;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5) срок действия договора, порядок его изменения и прекращения.</w:t>
      </w:r>
    </w:p>
    <w:p w:rsidR="00355F3A" w:rsidRPr="00355F3A" w:rsidRDefault="00355F3A" w:rsidP="008A771C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для организации реализации образовательных программ с использованием сетевой</w:t>
      </w:r>
      <w:r w:rsidR="008A771C">
        <w:rPr>
          <w:rFonts w:ascii="Times New Roman" w:hAnsi="Times New Roman" w:cs="Times New Roman"/>
          <w:sz w:val="28"/>
          <w:szCs w:val="28"/>
        </w:rPr>
        <w:t xml:space="preserve"> </w:t>
      </w:r>
      <w:r w:rsidRPr="00355F3A">
        <w:rPr>
          <w:rFonts w:ascii="Times New Roman" w:hAnsi="Times New Roman" w:cs="Times New Roman"/>
          <w:sz w:val="28"/>
          <w:szCs w:val="28"/>
        </w:rPr>
        <w:t>формы несколькими организациями, осуществляющими образовательную деятельность, такие организации также совместно разрабатывают и утверждают образовательные программы.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lastRenderedPageBreak/>
        <w:t>3.4. В комплекте локальных актов могут быть закреплены положения, связанные с особенностями обучения с использованием сетевых форм организации учебного процесса:</w:t>
      </w:r>
    </w:p>
    <w:p w:rsidR="00355F3A" w:rsidRPr="00355F3A" w:rsidRDefault="00355F3A" w:rsidP="008A771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о праве обучающихся на освоение учебных предметов и курсов в других образовательных учреждениях и организациях;</w:t>
      </w:r>
    </w:p>
    <w:p w:rsidR="00355F3A" w:rsidRPr="00355F3A" w:rsidRDefault="00355F3A" w:rsidP="008A771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5F3A">
        <w:rPr>
          <w:rFonts w:ascii="Times New Roman" w:hAnsi="Times New Roman" w:cs="Times New Roman"/>
          <w:sz w:val="28"/>
          <w:szCs w:val="28"/>
        </w:rPr>
        <w:t>порядок оформления договора с родителями (законными представителями) обучающихся, осваивающих учебные предметы в сторонних образовательных учреждениях;</w:t>
      </w:r>
      <w:proofErr w:type="gramEnd"/>
    </w:p>
    <w:p w:rsidR="00355F3A" w:rsidRPr="00355F3A" w:rsidRDefault="00355F3A" w:rsidP="008A77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 xml:space="preserve">предельные величины учебной нагрузки на </w:t>
      </w:r>
      <w:proofErr w:type="gramStart"/>
      <w:r w:rsidRPr="00355F3A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355F3A">
        <w:rPr>
          <w:rFonts w:ascii="Times New Roman" w:hAnsi="Times New Roman" w:cs="Times New Roman"/>
          <w:sz w:val="28"/>
          <w:szCs w:val="28"/>
        </w:rPr>
        <w:t>;</w:t>
      </w:r>
    </w:p>
    <w:p w:rsidR="00355F3A" w:rsidRPr="00355F3A" w:rsidRDefault="00355F3A" w:rsidP="008A77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порядок разработки и утверждения индивидуального учебного плана, годовых учебных графиков, учебных расписаний;</w:t>
      </w:r>
    </w:p>
    <w:p w:rsidR="00355F3A" w:rsidRPr="00355F3A" w:rsidRDefault="00355F3A" w:rsidP="008A77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 xml:space="preserve">порядок и формы проведения промежуточной и итоговой аттестации </w:t>
      </w:r>
      <w:proofErr w:type="gramStart"/>
      <w:r w:rsidRPr="00355F3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55F3A">
        <w:rPr>
          <w:rFonts w:ascii="Times New Roman" w:hAnsi="Times New Roman" w:cs="Times New Roman"/>
          <w:sz w:val="28"/>
          <w:szCs w:val="28"/>
        </w:rPr>
        <w:t>;</w:t>
      </w:r>
    </w:p>
    <w:p w:rsidR="00355F3A" w:rsidRPr="00355F3A" w:rsidRDefault="00355F3A" w:rsidP="008A77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порядок осуществления зачетов учебных курсов, освоенных учащимися в сторонних образовательных учреждениях или организациях;</w:t>
      </w:r>
    </w:p>
    <w:p w:rsidR="00355F3A" w:rsidRPr="00355F3A" w:rsidRDefault="00355F3A" w:rsidP="008A771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условия и порядок заключения договоров со сторонними учреждениями и организациями.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3.5. Комплект локальных актов обеспечивает регулирование всех деталей образовательного процесса в рамках сетевого обучения.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4. Содержание и организация деятельности сетевого взаимодействия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образовательных учреждений в рамках организации профильного обучения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4.1. Образовательные учреждения, входящие в сетевое взаимодействие, организуют свою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355F3A">
        <w:rPr>
          <w:rFonts w:ascii="Times New Roman" w:hAnsi="Times New Roman" w:cs="Times New Roman"/>
          <w:sz w:val="28"/>
          <w:szCs w:val="28"/>
        </w:rPr>
        <w:t>деятельность, реализуя общеобразовательные программы, программы дополнительного образования.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4.2. Деятельность образовательных учреждений в составе сетевого взаимодействия строится с учетом социального заказа, запросов обучающихся и их родителей (законных представителей). Сетевое обучение организуется на основе свободного выбора индивидуальных образовательных маршрутов обучающихся. Для следующего учебного года они формируются ежегодно (в марте) и закрепляются договорами между образовательным учреждением и родителями учащихся с учетом кадровых и материальных возможностей школ. Индивидуальные образовательные маршруты уточняются и утверждаются в начале учебного года.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4.3. Выбор конкретного варианта сетевой организации определяется, прежде всего, ресурсами, которыми располагает школа и ее партнеры, муниципальная система образования в целом.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4.4. В условиях паритетной кооперации оценивание учебных достижений учащихся осуществляется как учителями своей школы, так и сетевыми учителями.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5</w:t>
      </w:r>
      <w:r w:rsidRPr="00355F3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 Управление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5.1. Управление сети осуществляется на основе сочетания принципов коллегиальности.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Высшим органом управления сетевым взаимодействием образовательных учреждений является управление образования администрации района.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t>5.2. Оперативное руководство сетью осуществляется представителями сетевых учреждений образования с участием управления образования администрации района.</w:t>
      </w:r>
    </w:p>
    <w:p w:rsidR="00355F3A" w:rsidRPr="00355F3A" w:rsidRDefault="00355F3A" w:rsidP="00355F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55F3A">
        <w:rPr>
          <w:rFonts w:ascii="Times New Roman" w:hAnsi="Times New Roman" w:cs="Times New Roman"/>
          <w:sz w:val="28"/>
          <w:szCs w:val="28"/>
        </w:rPr>
        <w:lastRenderedPageBreak/>
        <w:t>5.3. Перспективные и стратегические вопросы деятельности сети профильного обучения обсуждаются и принимаются на координационном совете при отделе образования. Срок действия положения не ограничен.</w:t>
      </w:r>
    </w:p>
    <w:p w:rsidR="005D3628" w:rsidRDefault="005D3628"/>
    <w:sectPr w:rsidR="005D3628" w:rsidSect="008A771C">
      <w:pgSz w:w="11906" w:h="16838"/>
      <w:pgMar w:top="851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837F4"/>
    <w:multiLevelType w:val="hybridMultilevel"/>
    <w:tmpl w:val="ADEEF3E8"/>
    <w:lvl w:ilvl="0" w:tplc="FF2A8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A4762"/>
    <w:multiLevelType w:val="hybridMultilevel"/>
    <w:tmpl w:val="A21216BE"/>
    <w:lvl w:ilvl="0" w:tplc="FF2A8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E6069"/>
    <w:multiLevelType w:val="hybridMultilevel"/>
    <w:tmpl w:val="D93C8B38"/>
    <w:lvl w:ilvl="0" w:tplc="FF2A8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8440BC"/>
    <w:multiLevelType w:val="hybridMultilevel"/>
    <w:tmpl w:val="F934CDD8"/>
    <w:lvl w:ilvl="0" w:tplc="E34C8A6C">
      <w:numFmt w:val="bullet"/>
      <w:lvlText w:val="·"/>
      <w:lvlJc w:val="left"/>
      <w:pPr>
        <w:ind w:left="1155" w:hanging="79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D4F99"/>
    <w:multiLevelType w:val="hybridMultilevel"/>
    <w:tmpl w:val="87F2C728"/>
    <w:lvl w:ilvl="0" w:tplc="81F2A766">
      <w:numFmt w:val="bullet"/>
      <w:lvlText w:val="·"/>
      <w:lvlJc w:val="left"/>
      <w:pPr>
        <w:ind w:left="1050" w:hanging="6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E604C8"/>
    <w:multiLevelType w:val="hybridMultilevel"/>
    <w:tmpl w:val="3568602C"/>
    <w:lvl w:ilvl="0" w:tplc="FF2A8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8A7E00"/>
    <w:multiLevelType w:val="hybridMultilevel"/>
    <w:tmpl w:val="423201B8"/>
    <w:lvl w:ilvl="0" w:tplc="FF2A8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8F0ACE"/>
    <w:multiLevelType w:val="hybridMultilevel"/>
    <w:tmpl w:val="8B8E5CCE"/>
    <w:lvl w:ilvl="0" w:tplc="BC966ACC">
      <w:numFmt w:val="bullet"/>
      <w:lvlText w:val="·"/>
      <w:lvlJc w:val="left"/>
      <w:pPr>
        <w:ind w:left="1050" w:hanging="6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5208C3"/>
    <w:multiLevelType w:val="hybridMultilevel"/>
    <w:tmpl w:val="49B4FBCE"/>
    <w:lvl w:ilvl="0" w:tplc="BAAC10E4">
      <w:numFmt w:val="bullet"/>
      <w:lvlText w:val="·"/>
      <w:lvlJc w:val="left"/>
      <w:pPr>
        <w:ind w:left="1200" w:hanging="84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662888"/>
    <w:multiLevelType w:val="hybridMultilevel"/>
    <w:tmpl w:val="B8506540"/>
    <w:lvl w:ilvl="0" w:tplc="472A6ED0">
      <w:numFmt w:val="bullet"/>
      <w:lvlText w:val="·"/>
      <w:lvlJc w:val="left"/>
      <w:pPr>
        <w:ind w:left="1185" w:hanging="82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2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55F3A"/>
    <w:rsid w:val="00355F3A"/>
    <w:rsid w:val="003624C1"/>
    <w:rsid w:val="003A4BBA"/>
    <w:rsid w:val="005D3628"/>
    <w:rsid w:val="00616087"/>
    <w:rsid w:val="008861C0"/>
    <w:rsid w:val="008A771C"/>
    <w:rsid w:val="00DF7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F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5F3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55F3A"/>
    <w:pPr>
      <w:spacing w:after="0" w:line="240" w:lineRule="auto"/>
    </w:pPr>
  </w:style>
  <w:style w:type="paragraph" w:customStyle="1" w:styleId="ConsNonformat">
    <w:name w:val="ConsNonformat"/>
    <w:rsid w:val="00355F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77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77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F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5F3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55F3A"/>
    <w:pPr>
      <w:spacing w:after="0" w:line="240" w:lineRule="auto"/>
    </w:pPr>
  </w:style>
  <w:style w:type="paragraph" w:customStyle="1" w:styleId="ConsNonformat">
    <w:name w:val="ConsNonformat"/>
    <w:rsid w:val="00355F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2015-01-30T05:39:00Z</cp:lastPrinted>
  <dcterms:created xsi:type="dcterms:W3CDTF">2015-01-27T14:24:00Z</dcterms:created>
  <dcterms:modified xsi:type="dcterms:W3CDTF">2015-01-30T05:40:00Z</dcterms:modified>
</cp:coreProperties>
</file>